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4D1E" w14:textId="3D087C82" w:rsidR="005B74E1" w:rsidRPr="005B74E1" w:rsidRDefault="005B74E1" w:rsidP="005B74E1">
      <w:pPr>
        <w:ind w:left="-5" w:hanging="10"/>
      </w:pPr>
      <w:r w:rsidRPr="0097032B">
        <w:rPr>
          <w:rFonts w:eastAsia="Cambria"/>
          <w:b/>
        </w:rPr>
        <w:t xml:space="preserve">PORTARIA Nº. </w:t>
      </w:r>
      <w:r w:rsidR="0097032B">
        <w:rPr>
          <w:rFonts w:eastAsia="Cambria"/>
          <w:b/>
        </w:rPr>
        <w:t>012</w:t>
      </w:r>
      <w:r w:rsidRPr="005B74E1">
        <w:rPr>
          <w:rFonts w:eastAsia="Cambria"/>
          <w:b/>
        </w:rPr>
        <w:t xml:space="preserve">/2024 </w:t>
      </w:r>
    </w:p>
    <w:p w14:paraId="2D2035B7" w14:textId="77777777" w:rsidR="005B74E1" w:rsidRPr="005B74E1" w:rsidRDefault="005B74E1" w:rsidP="005B74E1">
      <w:r w:rsidRPr="005B74E1">
        <w:rPr>
          <w:rFonts w:eastAsia="Cambria"/>
        </w:rPr>
        <w:t xml:space="preserve"> </w:t>
      </w:r>
    </w:p>
    <w:p w14:paraId="32B19029" w14:textId="50D85170" w:rsidR="005B74E1" w:rsidRPr="005B74E1" w:rsidRDefault="005B74E1" w:rsidP="005B74E1">
      <w:pPr>
        <w:ind w:left="3544"/>
        <w:jc w:val="both"/>
        <w:rPr>
          <w:i/>
          <w:iCs/>
        </w:rPr>
      </w:pPr>
      <w:r w:rsidRPr="005B74E1">
        <w:rPr>
          <w:i/>
          <w:iCs/>
        </w:rPr>
        <w:t xml:space="preserve">“Designa Agente de Contratação para desempenhar as funções essenciais inerentes a execução da Lei no 14133/2021 e seus regulamentos na Câmara Municipal de Ribamar </w:t>
      </w:r>
      <w:proofErr w:type="spellStart"/>
      <w:r w:rsidRPr="005B74E1">
        <w:rPr>
          <w:i/>
          <w:iCs/>
        </w:rPr>
        <w:t>Fiquene</w:t>
      </w:r>
      <w:proofErr w:type="spellEnd"/>
      <w:r w:rsidRPr="005B74E1">
        <w:rPr>
          <w:i/>
          <w:iCs/>
        </w:rPr>
        <w:t xml:space="preserve"> – MA, e dá outras providências</w:t>
      </w:r>
      <w:r w:rsidR="00C5160E">
        <w:rPr>
          <w:i/>
          <w:iCs/>
        </w:rPr>
        <w:t>.</w:t>
      </w:r>
      <w:r w:rsidR="00C5160E">
        <w:rPr>
          <w:rFonts w:eastAsia="Cambria"/>
          <w:i/>
          <w:iCs/>
        </w:rPr>
        <w:t>”</w:t>
      </w:r>
    </w:p>
    <w:p w14:paraId="60F45075" w14:textId="77777777" w:rsidR="005B74E1" w:rsidRPr="005B74E1" w:rsidRDefault="005B74E1" w:rsidP="005B74E1">
      <w:pPr>
        <w:ind w:left="550"/>
        <w:jc w:val="center"/>
      </w:pPr>
      <w:r w:rsidRPr="005B74E1">
        <w:rPr>
          <w:rFonts w:eastAsia="Cambria"/>
        </w:rPr>
        <w:t xml:space="preserve"> </w:t>
      </w:r>
    </w:p>
    <w:p w14:paraId="265EADF8" w14:textId="0336D87D" w:rsidR="005B74E1" w:rsidRPr="005B74E1" w:rsidRDefault="005B74E1" w:rsidP="005B74E1">
      <w:pPr>
        <w:ind w:hanging="10"/>
        <w:jc w:val="both"/>
      </w:pPr>
      <w:r w:rsidRPr="005B74E1">
        <w:rPr>
          <w:rFonts w:eastAsia="Cambria"/>
          <w:b/>
        </w:rPr>
        <w:t>O PRESIDENTE DA CÂMARA MUNICIPAL DE RIBAMAR FIQUENE, Estado do Maranhão,</w:t>
      </w:r>
      <w:r w:rsidRPr="005B74E1">
        <w:rPr>
          <w:rFonts w:eastAsia="Cambria"/>
        </w:rPr>
        <w:t xml:space="preserve"> no uso de suas atribuições legais.  </w:t>
      </w:r>
    </w:p>
    <w:p w14:paraId="1944D9F0" w14:textId="77777777" w:rsidR="005B74E1" w:rsidRPr="005B74E1" w:rsidRDefault="005B74E1" w:rsidP="005B74E1">
      <w:pPr>
        <w:ind w:left="709"/>
      </w:pPr>
      <w:r w:rsidRPr="005B74E1">
        <w:rPr>
          <w:rFonts w:eastAsia="Cambria"/>
        </w:rPr>
        <w:t xml:space="preserve"> </w:t>
      </w:r>
    </w:p>
    <w:p w14:paraId="016993AC" w14:textId="77777777" w:rsidR="005B74E1" w:rsidRPr="005B74E1" w:rsidRDefault="005B74E1" w:rsidP="005B74E1">
      <w:pPr>
        <w:ind w:left="1094" w:right="1085" w:hanging="10"/>
        <w:jc w:val="center"/>
      </w:pPr>
      <w:r w:rsidRPr="005B74E1">
        <w:rPr>
          <w:rFonts w:eastAsia="Cambria"/>
          <w:b/>
        </w:rPr>
        <w:t xml:space="preserve">RESOLVE: </w:t>
      </w:r>
    </w:p>
    <w:p w14:paraId="4A52EBE6" w14:textId="77777777" w:rsidR="005B74E1" w:rsidRPr="005B74E1" w:rsidRDefault="005B74E1" w:rsidP="005B74E1">
      <w:pPr>
        <w:ind w:left="709"/>
      </w:pPr>
      <w:r w:rsidRPr="005B74E1">
        <w:rPr>
          <w:rFonts w:eastAsia="Cambria"/>
        </w:rPr>
        <w:t xml:space="preserve"> </w:t>
      </w:r>
    </w:p>
    <w:p w14:paraId="5F8B5A38" w14:textId="786C6B23" w:rsidR="005B74E1" w:rsidRPr="005B74E1" w:rsidRDefault="005B74E1" w:rsidP="005B74E1">
      <w:pPr>
        <w:jc w:val="both"/>
      </w:pPr>
      <w:r w:rsidRPr="005B74E1">
        <w:rPr>
          <w:rFonts w:eastAsia="Cambria"/>
          <w:b/>
          <w:bCs/>
        </w:rPr>
        <w:t>Art. 1º</w:t>
      </w:r>
      <w:r w:rsidRPr="005B74E1">
        <w:rPr>
          <w:rFonts w:eastAsia="Cambria"/>
        </w:rPr>
        <w:t xml:space="preserve"> - </w:t>
      </w:r>
      <w:r>
        <w:t xml:space="preserve">Nos termos da Lei nº 14.133/2021, designar a servidora </w:t>
      </w:r>
      <w:r w:rsidRPr="005B74E1">
        <w:rPr>
          <w:rFonts w:eastAsia="Cambria"/>
          <w:b/>
        </w:rPr>
        <w:t xml:space="preserve">IARA RODRIGUES MIRANDA </w:t>
      </w:r>
      <w:r>
        <w:t xml:space="preserve">para exercer a função de Agente de Contratação com a finalidade de conduzir os procedimentos licitatórios e de contratação diretas realizados pela Câmara Municipal de Ribamar </w:t>
      </w:r>
      <w:proofErr w:type="spellStart"/>
      <w:r>
        <w:t>Fiquene</w:t>
      </w:r>
      <w:proofErr w:type="spellEnd"/>
      <w:r>
        <w:t xml:space="preserve"> – MA.</w:t>
      </w:r>
    </w:p>
    <w:p w14:paraId="296CF81D" w14:textId="4F0DD913" w:rsidR="005B74E1" w:rsidRDefault="005B74E1" w:rsidP="005B74E1">
      <w:pPr>
        <w:rPr>
          <w:rFonts w:eastAsia="Cambria"/>
          <w:b/>
        </w:rPr>
      </w:pPr>
    </w:p>
    <w:p w14:paraId="74C6EB66" w14:textId="0CD60FE7" w:rsidR="005B74E1" w:rsidRDefault="005B74E1" w:rsidP="005B74E1">
      <w:pPr>
        <w:ind w:left="14" w:right="28"/>
      </w:pPr>
      <w:r w:rsidRPr="005B74E1">
        <w:rPr>
          <w:b/>
          <w:bCs/>
        </w:rPr>
        <w:t>Parágrafo Único.</w:t>
      </w:r>
      <w:r>
        <w:t xml:space="preserve"> No âmbito da modalidade de licitação denominada pregão, o Agente de Contratação será designado pregoeiro.</w:t>
      </w:r>
    </w:p>
    <w:p w14:paraId="0B2CCCF0" w14:textId="77777777" w:rsidR="005B74E1" w:rsidRDefault="005B74E1" w:rsidP="005B74E1">
      <w:pPr>
        <w:ind w:left="14" w:right="28"/>
      </w:pPr>
    </w:p>
    <w:p w14:paraId="0FECDDB7" w14:textId="7B5BE2B9" w:rsidR="005B74E1" w:rsidRPr="005B74E1" w:rsidRDefault="005B74E1" w:rsidP="005B74E1">
      <w:pPr>
        <w:ind w:left="14" w:right="28"/>
        <w:jc w:val="both"/>
      </w:pPr>
      <w:r w:rsidRPr="005B74E1">
        <w:rPr>
          <w:rFonts w:eastAsia="Cambria"/>
          <w:b/>
          <w:bCs/>
        </w:rPr>
        <w:t>Art. 2º -</w:t>
      </w:r>
      <w:r w:rsidRPr="005B74E1">
        <w:rPr>
          <w:rFonts w:eastAsia="Cambria"/>
        </w:rPr>
        <w:t xml:space="preserve"> </w:t>
      </w:r>
      <w:r>
        <w:t>Ficam designados os servidores abaixo relacionados como membros da equipe de apoio que auxiliará o Agente de Contratação/Pregoeiro na condução dos processos licitatórios</w:t>
      </w:r>
    </w:p>
    <w:p w14:paraId="334A309B" w14:textId="0B0AC36D" w:rsidR="005B74E1" w:rsidRPr="004B449F" w:rsidRDefault="005B74E1" w:rsidP="005B74E1">
      <w:pPr>
        <w:numPr>
          <w:ilvl w:val="0"/>
          <w:numId w:val="1"/>
        </w:numPr>
        <w:ind w:left="851"/>
        <w:jc w:val="both"/>
      </w:pPr>
      <w:r w:rsidRPr="005B74E1">
        <w:rPr>
          <w:rFonts w:eastAsia="Cambria"/>
          <w:b/>
        </w:rPr>
        <w:t>ALINE NOGUEIRA</w:t>
      </w:r>
      <w:r w:rsidR="0097032B">
        <w:rPr>
          <w:rFonts w:eastAsia="Cambria"/>
          <w:b/>
        </w:rPr>
        <w:t>S</w:t>
      </w:r>
      <w:r w:rsidRPr="005B74E1">
        <w:rPr>
          <w:rFonts w:eastAsia="Cambria"/>
          <w:b/>
        </w:rPr>
        <w:t xml:space="preserve"> GUEDES</w:t>
      </w:r>
    </w:p>
    <w:p w14:paraId="0EBD9A6E" w14:textId="6557E813" w:rsidR="004B449F" w:rsidRPr="00B63A4D" w:rsidRDefault="00B63A4D" w:rsidP="005B74E1">
      <w:pPr>
        <w:numPr>
          <w:ilvl w:val="0"/>
          <w:numId w:val="1"/>
        </w:numPr>
        <w:ind w:left="851"/>
        <w:jc w:val="both"/>
      </w:pPr>
      <w:r>
        <w:rPr>
          <w:rFonts w:eastAsia="Cambria"/>
          <w:b/>
        </w:rPr>
        <w:t>CAROLINE COSTA BARBOSA</w:t>
      </w:r>
    </w:p>
    <w:p w14:paraId="786F08AD" w14:textId="0609AC2E" w:rsidR="00B63A4D" w:rsidRPr="005B74E1" w:rsidRDefault="00B63A4D" w:rsidP="005B74E1">
      <w:pPr>
        <w:numPr>
          <w:ilvl w:val="0"/>
          <w:numId w:val="1"/>
        </w:numPr>
        <w:ind w:left="851"/>
        <w:jc w:val="both"/>
      </w:pPr>
      <w:r>
        <w:rPr>
          <w:rFonts w:eastAsia="Cambria"/>
          <w:b/>
        </w:rPr>
        <w:t>R</w:t>
      </w:r>
      <w:r w:rsidR="001F3146">
        <w:rPr>
          <w:rFonts w:eastAsia="Cambria"/>
          <w:b/>
        </w:rPr>
        <w:t>A</w:t>
      </w:r>
      <w:r>
        <w:rPr>
          <w:rFonts w:eastAsia="Cambria"/>
          <w:b/>
        </w:rPr>
        <w:t>FAELA PEREIRA GALVÃO</w:t>
      </w:r>
    </w:p>
    <w:p w14:paraId="291562AC" w14:textId="2D70BFB6" w:rsidR="005B74E1" w:rsidRPr="005B74E1" w:rsidRDefault="005B74E1" w:rsidP="005B74E1">
      <w:pPr>
        <w:ind w:left="2907"/>
      </w:pPr>
      <w:r w:rsidRPr="005B74E1">
        <w:rPr>
          <w:rFonts w:eastAsia="Cambria"/>
          <w:b/>
        </w:rPr>
        <w:t xml:space="preserve"> </w:t>
      </w:r>
    </w:p>
    <w:p w14:paraId="1AE4A6B7" w14:textId="77777777" w:rsidR="005B74E1" w:rsidRDefault="005B74E1" w:rsidP="005B74E1">
      <w:pPr>
        <w:ind w:left="14" w:right="28"/>
        <w:jc w:val="both"/>
      </w:pPr>
      <w:r w:rsidRPr="005B74E1">
        <w:rPr>
          <w:rFonts w:eastAsia="Cambria"/>
          <w:b/>
          <w:bCs/>
        </w:rPr>
        <w:t>Art. 3º -</w:t>
      </w:r>
      <w:r w:rsidRPr="005B74E1">
        <w:rPr>
          <w:rFonts w:eastAsia="Cambria"/>
        </w:rPr>
        <w:t xml:space="preserve"> </w:t>
      </w:r>
      <w:r>
        <w:t>O Agente de Contratação designado nos termos desta portaria deverá ainda observar, no desempenho das suas funções, os regulamentos que vierem a ser aprovados e promulgados pelo Poder Legislativo Municipal e que serão recepcionados por esta portaria, inclusive sobre ela prevalecendo, caso haja conflito das suas redações.</w:t>
      </w:r>
    </w:p>
    <w:p w14:paraId="525C1A6B" w14:textId="69C8E225" w:rsidR="005B74E1" w:rsidRDefault="005B74E1" w:rsidP="005B74E1">
      <w:pPr>
        <w:ind w:right="28"/>
        <w:jc w:val="both"/>
      </w:pPr>
    </w:p>
    <w:p w14:paraId="5A988B0B" w14:textId="2774A66F" w:rsidR="005B74E1" w:rsidRDefault="005B74E1" w:rsidP="005B74E1">
      <w:pPr>
        <w:ind w:right="28"/>
        <w:jc w:val="both"/>
      </w:pPr>
      <w:r w:rsidRPr="005B74E1">
        <w:rPr>
          <w:b/>
          <w:bCs/>
        </w:rPr>
        <w:t>Art. 4º</w:t>
      </w:r>
      <w:r>
        <w:t xml:space="preserve"> - Esta portaria entra em vigor na data de sua publicação, revogada as disposições em sentido contrário.</w:t>
      </w:r>
    </w:p>
    <w:p w14:paraId="5C41DC9E" w14:textId="46E867D0" w:rsidR="005B74E1" w:rsidRPr="005B74E1" w:rsidRDefault="005B74E1" w:rsidP="005B74E1">
      <w:pPr>
        <w:jc w:val="both"/>
      </w:pPr>
    </w:p>
    <w:p w14:paraId="1835E970" w14:textId="451C840C" w:rsidR="005B74E1" w:rsidRPr="005B74E1" w:rsidRDefault="005B74E1" w:rsidP="005B74E1">
      <w:r w:rsidRPr="005B74E1">
        <w:rPr>
          <w:rFonts w:eastAsia="Cambria"/>
        </w:rPr>
        <w:t xml:space="preserve">Registre-se, publique-se e cumpra-se. </w:t>
      </w:r>
    </w:p>
    <w:p w14:paraId="7AD22234" w14:textId="66DFB21C" w:rsidR="005B74E1" w:rsidRPr="005B74E1" w:rsidRDefault="005B74E1" w:rsidP="005B74E1">
      <w:pPr>
        <w:ind w:left="1417"/>
      </w:pPr>
      <w:r w:rsidRPr="005B74E1">
        <w:rPr>
          <w:rFonts w:eastAsia="Cambria"/>
        </w:rPr>
        <w:t xml:space="preserve"> </w:t>
      </w:r>
    </w:p>
    <w:p w14:paraId="6A771FD8" w14:textId="20781C9C" w:rsidR="005B74E1" w:rsidRPr="005B74E1" w:rsidRDefault="005B74E1" w:rsidP="005B74E1">
      <w:pPr>
        <w:ind w:left="-5" w:hanging="10"/>
        <w:jc w:val="both"/>
      </w:pPr>
      <w:r w:rsidRPr="005B74E1">
        <w:rPr>
          <w:rFonts w:eastAsia="Cambria"/>
          <w:b/>
        </w:rPr>
        <w:t xml:space="preserve">GABINETE DO PRESIDENTE DA CÂMARA MUNICIPAL DE RIBAMAR FIQUENE, ESTADO DO MARANHÃO, </w:t>
      </w:r>
      <w:r w:rsidRPr="00C5160E">
        <w:rPr>
          <w:rFonts w:eastAsia="Cambria"/>
          <w:b/>
        </w:rPr>
        <w:t xml:space="preserve">AOS </w:t>
      </w:r>
      <w:r w:rsidR="0088287B">
        <w:rPr>
          <w:rFonts w:eastAsia="Cambria"/>
          <w:b/>
        </w:rPr>
        <w:t>22</w:t>
      </w:r>
      <w:r w:rsidRPr="005B74E1">
        <w:rPr>
          <w:rFonts w:eastAsia="Cambria"/>
          <w:b/>
        </w:rPr>
        <w:t xml:space="preserve"> DIAS DO MÊS DE </w:t>
      </w:r>
      <w:r>
        <w:rPr>
          <w:rFonts w:eastAsia="Cambria"/>
          <w:b/>
        </w:rPr>
        <w:t xml:space="preserve">ABRIL </w:t>
      </w:r>
      <w:r w:rsidRPr="005B74E1">
        <w:rPr>
          <w:rFonts w:eastAsia="Cambria"/>
          <w:b/>
        </w:rPr>
        <w:t>DO ANO DE 202</w:t>
      </w:r>
      <w:r>
        <w:rPr>
          <w:rFonts w:eastAsia="Cambria"/>
          <w:b/>
        </w:rPr>
        <w:t>4</w:t>
      </w:r>
      <w:r w:rsidRPr="005B74E1">
        <w:rPr>
          <w:rFonts w:eastAsia="Cambria"/>
          <w:b/>
        </w:rPr>
        <w:t xml:space="preserve">. </w:t>
      </w:r>
    </w:p>
    <w:p w14:paraId="12C89AB5" w14:textId="2F58F2A5" w:rsidR="00BC4911" w:rsidRDefault="00BC4911" w:rsidP="005B74E1"/>
    <w:p w14:paraId="5E5B8F67" w14:textId="0E4FB8D4" w:rsidR="005B74E1" w:rsidRDefault="005B74E1" w:rsidP="005B74E1">
      <w:pPr>
        <w:jc w:val="center"/>
      </w:pPr>
    </w:p>
    <w:p w14:paraId="026176AB" w14:textId="7999508F" w:rsidR="005B74E1" w:rsidRDefault="005B74E1" w:rsidP="005B74E1">
      <w:pPr>
        <w:jc w:val="center"/>
      </w:pPr>
      <w:r>
        <w:t>____________________________________</w:t>
      </w:r>
    </w:p>
    <w:p w14:paraId="0A61D4E0" w14:textId="7B0AD7E1" w:rsidR="005B74E1" w:rsidRPr="005B74E1" w:rsidRDefault="005B74E1" w:rsidP="005B74E1">
      <w:pPr>
        <w:jc w:val="center"/>
        <w:rPr>
          <w:b/>
          <w:bCs/>
        </w:rPr>
      </w:pPr>
      <w:r w:rsidRPr="005B74E1">
        <w:rPr>
          <w:b/>
          <w:bCs/>
        </w:rPr>
        <w:t>J</w:t>
      </w:r>
      <w:r w:rsidR="00C5160E">
        <w:rPr>
          <w:b/>
          <w:bCs/>
        </w:rPr>
        <w:t>U</w:t>
      </w:r>
      <w:r w:rsidRPr="005B74E1">
        <w:rPr>
          <w:b/>
          <w:bCs/>
        </w:rPr>
        <w:t>LIO CEZAR DA SILVA OLIVEIRA</w:t>
      </w:r>
    </w:p>
    <w:p w14:paraId="291456F3" w14:textId="40C182DF" w:rsidR="005B74E1" w:rsidRPr="005B74E1" w:rsidRDefault="005B74E1" w:rsidP="005B74E1">
      <w:pPr>
        <w:jc w:val="center"/>
        <w:rPr>
          <w:b/>
          <w:bCs/>
        </w:rPr>
      </w:pPr>
      <w:r w:rsidRPr="005B74E1">
        <w:rPr>
          <w:b/>
          <w:bCs/>
        </w:rPr>
        <w:t>Presidente da Câmara Municipal</w:t>
      </w:r>
    </w:p>
    <w:sectPr w:rsidR="005B74E1" w:rsidRPr="005B74E1" w:rsidSect="00F6079C">
      <w:headerReference w:type="default" r:id="rId7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03C03" w14:textId="77777777" w:rsidR="00AF506E" w:rsidRDefault="00AF506E" w:rsidP="00E50A99">
      <w:r>
        <w:separator/>
      </w:r>
    </w:p>
  </w:endnote>
  <w:endnote w:type="continuationSeparator" w:id="0">
    <w:p w14:paraId="25A73623" w14:textId="77777777" w:rsidR="00AF506E" w:rsidRDefault="00AF506E" w:rsidP="00E5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8092F" w14:textId="77777777" w:rsidR="00AF506E" w:rsidRDefault="00AF506E" w:rsidP="00E50A99">
      <w:r>
        <w:separator/>
      </w:r>
    </w:p>
  </w:footnote>
  <w:footnote w:type="continuationSeparator" w:id="0">
    <w:p w14:paraId="006DC9CF" w14:textId="77777777" w:rsidR="00AF506E" w:rsidRDefault="00AF506E" w:rsidP="00E5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9F9F" w14:textId="77777777" w:rsidR="00F6079C" w:rsidRDefault="00F6079C" w:rsidP="00F6079C">
    <w:pPr>
      <w:pStyle w:val="Cabealho"/>
      <w:tabs>
        <w:tab w:val="left" w:pos="1418"/>
        <w:tab w:val="left" w:pos="2268"/>
        <w:tab w:val="left" w:pos="3402"/>
      </w:tabs>
      <w:ind w:left="-284"/>
      <w:jc w:val="center"/>
    </w:pPr>
    <w:r>
      <w:rPr>
        <w:noProof/>
      </w:rPr>
      <w:drawing>
        <wp:inline distT="0" distB="0" distL="0" distR="0" wp14:anchorId="26001797" wp14:editId="6C95B4CC">
          <wp:extent cx="995680" cy="928048"/>
          <wp:effectExtent l="0" t="0" r="0" b="5715"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" name="Picture 23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96" cy="931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A5553" w14:textId="77777777" w:rsidR="00F6079C" w:rsidRDefault="00F6079C" w:rsidP="00F6079C">
    <w:pPr>
      <w:pStyle w:val="Cabealho"/>
      <w:tabs>
        <w:tab w:val="left" w:pos="1418"/>
        <w:tab w:val="left" w:pos="2127"/>
        <w:tab w:val="left" w:pos="2268"/>
        <w:tab w:val="left" w:pos="3261"/>
      </w:tabs>
      <w:ind w:left="-709"/>
      <w:jc w:val="center"/>
    </w:pPr>
    <w:r>
      <w:t xml:space="preserve">   ESTADO DO MARANHÃO</w:t>
    </w:r>
  </w:p>
  <w:p w14:paraId="28C844B2" w14:textId="77777777" w:rsidR="00F6079C" w:rsidRDefault="00F6079C" w:rsidP="00F6079C">
    <w:pPr>
      <w:pStyle w:val="Cabealho"/>
      <w:tabs>
        <w:tab w:val="left" w:pos="1276"/>
        <w:tab w:val="left" w:pos="2268"/>
      </w:tabs>
      <w:ind w:left="-851" w:right="-425"/>
      <w:jc w:val="center"/>
    </w:pPr>
    <w:r>
      <w:t xml:space="preserve">    CÂMARA MUNICIPAL DE RIBAMAR FIQUENE – MA</w:t>
    </w:r>
  </w:p>
  <w:p w14:paraId="55FFA464" w14:textId="77777777" w:rsidR="00E50A99" w:rsidRDefault="00E50A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7729A"/>
    <w:multiLevelType w:val="hybridMultilevel"/>
    <w:tmpl w:val="8678453E"/>
    <w:lvl w:ilvl="0" w:tplc="CC707EB8">
      <w:start w:val="1"/>
      <w:numFmt w:val="bullet"/>
      <w:lvlText w:val=""/>
      <w:lvlJc w:val="left"/>
      <w:pPr>
        <w:ind w:left="1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65E16">
      <w:start w:val="1"/>
      <w:numFmt w:val="bullet"/>
      <w:lvlText w:val="o"/>
      <w:lvlJc w:val="left"/>
      <w:pPr>
        <w:ind w:left="3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03E86">
      <w:start w:val="1"/>
      <w:numFmt w:val="bullet"/>
      <w:lvlText w:val="▪"/>
      <w:lvlJc w:val="left"/>
      <w:pPr>
        <w:ind w:left="4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297D4">
      <w:start w:val="1"/>
      <w:numFmt w:val="bullet"/>
      <w:lvlText w:val="•"/>
      <w:lvlJc w:val="left"/>
      <w:pPr>
        <w:ind w:left="5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4915E">
      <w:start w:val="1"/>
      <w:numFmt w:val="bullet"/>
      <w:lvlText w:val="o"/>
      <w:lvlJc w:val="left"/>
      <w:pPr>
        <w:ind w:left="6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496DA">
      <w:start w:val="1"/>
      <w:numFmt w:val="bullet"/>
      <w:lvlText w:val="▪"/>
      <w:lvlJc w:val="left"/>
      <w:pPr>
        <w:ind w:left="6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EBB98">
      <w:start w:val="1"/>
      <w:numFmt w:val="bullet"/>
      <w:lvlText w:val="•"/>
      <w:lvlJc w:val="left"/>
      <w:pPr>
        <w:ind w:left="7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8D2CC">
      <w:start w:val="1"/>
      <w:numFmt w:val="bullet"/>
      <w:lvlText w:val="o"/>
      <w:lvlJc w:val="left"/>
      <w:pPr>
        <w:ind w:left="8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2C2DE">
      <w:start w:val="1"/>
      <w:numFmt w:val="bullet"/>
      <w:lvlText w:val="▪"/>
      <w:lvlJc w:val="left"/>
      <w:pPr>
        <w:ind w:left="9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84"/>
    <w:rsid w:val="00070F8D"/>
    <w:rsid w:val="001D1DD6"/>
    <w:rsid w:val="001F3146"/>
    <w:rsid w:val="00230184"/>
    <w:rsid w:val="002F0F8D"/>
    <w:rsid w:val="00350997"/>
    <w:rsid w:val="003F0921"/>
    <w:rsid w:val="00425236"/>
    <w:rsid w:val="004565A1"/>
    <w:rsid w:val="004B449F"/>
    <w:rsid w:val="005108E4"/>
    <w:rsid w:val="005A114B"/>
    <w:rsid w:val="005B74E1"/>
    <w:rsid w:val="006A6025"/>
    <w:rsid w:val="00810085"/>
    <w:rsid w:val="0088287B"/>
    <w:rsid w:val="00885E6D"/>
    <w:rsid w:val="0097032B"/>
    <w:rsid w:val="0099193A"/>
    <w:rsid w:val="00AF506E"/>
    <w:rsid w:val="00B63A4D"/>
    <w:rsid w:val="00B72D53"/>
    <w:rsid w:val="00BC4911"/>
    <w:rsid w:val="00C161FD"/>
    <w:rsid w:val="00C41149"/>
    <w:rsid w:val="00C5160E"/>
    <w:rsid w:val="00CD570E"/>
    <w:rsid w:val="00D11C29"/>
    <w:rsid w:val="00E50A99"/>
    <w:rsid w:val="00EA6351"/>
    <w:rsid w:val="00F143F1"/>
    <w:rsid w:val="00F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9BA3A"/>
  <w15:chartTrackingRefBased/>
  <w15:docId w15:val="{7FD8AF62-5D09-4DCF-ADE4-4A1FC8F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rsid w:val="0051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50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A9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50A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A99"/>
    <w:rPr>
      <w:rFonts w:eastAsiaTheme="minorEastAsia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25236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425236"/>
    <w:rPr>
      <w:rFonts w:ascii="Calibri" w:hAnsi="Calibri"/>
      <w:sz w:val="22"/>
      <w:szCs w:val="22"/>
    </w:rPr>
  </w:style>
  <w:style w:type="character" w:customStyle="1" w:styleId="TextodocorpoNegrito">
    <w:name w:val="Texto do corpo + Negrito"/>
    <w:rsid w:val="00425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BR"/>
    </w:rPr>
  </w:style>
  <w:style w:type="paragraph" w:styleId="Recuodecorpodetexto3">
    <w:name w:val="Body Text Indent 3"/>
    <w:basedOn w:val="Normal"/>
    <w:link w:val="Recuodecorpodetexto3Char"/>
    <w:rsid w:val="00C161F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161FD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350997"/>
    <w:rPr>
      <w:i/>
      <w:iCs/>
    </w:rPr>
  </w:style>
  <w:style w:type="character" w:styleId="nfaseSutil">
    <w:name w:val="Subtle Emphasis"/>
    <w:basedOn w:val="Fontepargpadro"/>
    <w:uiPriority w:val="19"/>
    <w:qFormat/>
    <w:rsid w:val="00350997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099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509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JÚNIOR</dc:creator>
  <cp:keywords/>
  <dc:description/>
  <cp:lastModifiedBy>wssa</cp:lastModifiedBy>
  <cp:revision>2</cp:revision>
  <cp:lastPrinted>2024-05-29T13:20:00Z</cp:lastPrinted>
  <dcterms:created xsi:type="dcterms:W3CDTF">2024-05-29T13:28:00Z</dcterms:created>
  <dcterms:modified xsi:type="dcterms:W3CDTF">2024-05-29T13:28:00Z</dcterms:modified>
</cp:coreProperties>
</file>