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A02B" w14:textId="4B42BDF9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4493BC59" w14:textId="5A7EE37B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48126A" wp14:editId="3E197696">
            <wp:simplePos x="0" y="0"/>
            <wp:positionH relativeFrom="column">
              <wp:posOffset>2019300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98208397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D96E1" w14:textId="190592F4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15C998B9" w14:textId="140D4834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50282D36" w14:textId="77777777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43CD7C21" w14:textId="77777777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092377A4" w14:textId="77777777" w:rsidR="00150B95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2F4961A5" w14:textId="3D1FD462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rFonts w:ascii="Arial" w:hAnsi="Arial" w:cs="Arial"/>
          <w:b/>
          <w:sz w:val="28"/>
          <w:szCs w:val="28"/>
        </w:rPr>
        <w:t xml:space="preserve">ESTADO DO MARANHÃO </w:t>
      </w:r>
    </w:p>
    <w:p w14:paraId="2D33D07B" w14:textId="77777777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rFonts w:ascii="Arial" w:hAnsi="Arial" w:cs="Arial"/>
          <w:b/>
          <w:sz w:val="28"/>
          <w:szCs w:val="28"/>
        </w:rPr>
        <w:t>CÂMARA MUNICIPAL DE RIBAMAR FIQUENE</w:t>
      </w:r>
    </w:p>
    <w:p w14:paraId="37D1DAD9" w14:textId="77777777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rFonts w:ascii="Arial" w:hAnsi="Arial" w:cs="Arial"/>
          <w:b/>
          <w:sz w:val="28"/>
          <w:szCs w:val="28"/>
        </w:rPr>
        <w:t xml:space="preserve">Gabinete da Presidência </w:t>
      </w:r>
    </w:p>
    <w:p w14:paraId="08C57A59" w14:textId="77777777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</w:p>
    <w:p w14:paraId="1AF34EB3" w14:textId="4C9D3EB1" w:rsidR="00150B95" w:rsidRPr="00281802" w:rsidRDefault="00150B95" w:rsidP="00150B95">
      <w:pPr>
        <w:jc w:val="center"/>
        <w:rPr>
          <w:rFonts w:ascii="Arial" w:hAnsi="Arial" w:cs="Arial"/>
          <w:b/>
          <w:sz w:val="28"/>
          <w:szCs w:val="28"/>
        </w:rPr>
      </w:pPr>
      <w:r w:rsidRPr="0028180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F1E988" wp14:editId="1A4B0F78">
                <wp:simplePos x="0" y="0"/>
                <wp:positionH relativeFrom="column">
                  <wp:posOffset>-251460</wp:posOffset>
                </wp:positionH>
                <wp:positionV relativeFrom="paragraph">
                  <wp:posOffset>130175</wp:posOffset>
                </wp:positionV>
                <wp:extent cx="5895975" cy="889635"/>
                <wp:effectExtent l="9525" t="12700" r="9525" b="12065"/>
                <wp:wrapNone/>
                <wp:docPr id="194834866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8963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5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DE86" w14:textId="6C5F6766" w:rsidR="00150B95" w:rsidRPr="00934887" w:rsidRDefault="00150B95" w:rsidP="00150B9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2"/>
                              </w:rPr>
                              <w:t xml:space="preserve">14ª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SESSÃO ORDINARIA</w:t>
                            </w:r>
                            <w:r w:rsidR="0037015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 ENCERRAMENTO DOS TRABALHO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6º PERÍODO 7</w:t>
                            </w: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>ª LEGISLATURA</w:t>
                            </w:r>
                          </w:p>
                          <w:p w14:paraId="089D8589" w14:textId="3DE18C08" w:rsidR="00150B95" w:rsidRPr="00934887" w:rsidRDefault="00150B95" w:rsidP="00150B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>DIA: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15.12.2023</w:t>
                            </w:r>
                            <w:r w:rsidRPr="0093488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SEXTA 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1E98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9.8pt;margin-top:10.25pt;width:464.25pt;height:7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" fillcolor="silver">
                <v:fill opacity="16962f"/>
                <v:textbox>
                  <w:txbxContent>
                    <w:p w14:paraId="4998DE86" w14:textId="6C5F6766" w:rsidR="00150B95" w:rsidRPr="00934887" w:rsidRDefault="00150B95" w:rsidP="00150B9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6"/>
                          <w:szCs w:val="32"/>
                        </w:rPr>
                        <w:t xml:space="preserve">14ª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SESSÃO ORDINARIA</w:t>
                      </w:r>
                      <w:r w:rsidR="0037015B">
                        <w:rPr>
                          <w:b/>
                          <w:sz w:val="32"/>
                          <w:szCs w:val="32"/>
                        </w:rPr>
                        <w:t xml:space="preserve"> DE ENCERRAMENTO DOS TRABALHO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– 6º PERÍODO 7</w:t>
                      </w:r>
                      <w:r w:rsidRPr="00934887">
                        <w:rPr>
                          <w:b/>
                          <w:sz w:val="32"/>
                          <w:szCs w:val="32"/>
                        </w:rPr>
                        <w:t>ª LEGISLATURA</w:t>
                      </w:r>
                    </w:p>
                    <w:p w14:paraId="089D8589" w14:textId="3DE18C08" w:rsidR="00150B95" w:rsidRPr="00934887" w:rsidRDefault="00150B95" w:rsidP="00150B9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34887">
                        <w:rPr>
                          <w:b/>
                          <w:sz w:val="32"/>
                          <w:szCs w:val="32"/>
                        </w:rPr>
                        <w:t>DIA: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15.12.2023</w:t>
                      </w:r>
                      <w:r w:rsidRPr="00934887">
                        <w:rPr>
                          <w:b/>
                          <w:sz w:val="32"/>
                          <w:szCs w:val="32"/>
                        </w:rPr>
                        <w:t xml:space="preserve"> - SEXTA FEIRA</w:t>
                      </w:r>
                    </w:p>
                  </w:txbxContent>
                </v:textbox>
              </v:shape>
            </w:pict>
          </mc:Fallback>
        </mc:AlternateContent>
      </w:r>
    </w:p>
    <w:p w14:paraId="031EDC82" w14:textId="77777777" w:rsidR="00150B95" w:rsidRDefault="00150B95" w:rsidP="00150B95">
      <w:pPr>
        <w:rPr>
          <w:rFonts w:ascii="Arial Black" w:hAnsi="Arial Black" w:cs="Tahoma"/>
          <w:b/>
          <w:sz w:val="96"/>
          <w:szCs w:val="96"/>
          <w:u w:val="single"/>
        </w:rPr>
      </w:pPr>
    </w:p>
    <w:p w14:paraId="1DA626AC" w14:textId="77777777" w:rsidR="00150B95" w:rsidRDefault="00150B95" w:rsidP="00150B95">
      <w:pPr>
        <w:jc w:val="center"/>
        <w:rPr>
          <w:rFonts w:ascii="Arial Black" w:hAnsi="Arial Black" w:cs="Tahoma"/>
          <w:b/>
          <w:sz w:val="96"/>
          <w:szCs w:val="96"/>
          <w:u w:val="single"/>
        </w:rPr>
      </w:pPr>
    </w:p>
    <w:p w14:paraId="51FE1289" w14:textId="67A0C4AE" w:rsidR="00150B95" w:rsidRDefault="00150B95" w:rsidP="00150B95">
      <w:pPr>
        <w:jc w:val="center"/>
        <w:rPr>
          <w:rFonts w:ascii="Arial Black" w:hAnsi="Arial Black" w:cs="Tahoma"/>
          <w:b/>
          <w:sz w:val="96"/>
          <w:szCs w:val="96"/>
          <w:u w:val="single"/>
        </w:rPr>
      </w:pPr>
      <w:r w:rsidRPr="00261B81">
        <w:rPr>
          <w:rFonts w:ascii="Arial Black" w:hAnsi="Arial Black" w:cs="Tahoma"/>
          <w:b/>
          <w:sz w:val="96"/>
          <w:szCs w:val="96"/>
          <w:u w:val="single"/>
        </w:rPr>
        <w:t>PAUTA</w:t>
      </w:r>
    </w:p>
    <w:p w14:paraId="1B19EB2A" w14:textId="77777777" w:rsidR="00150B95" w:rsidRDefault="00150B95" w:rsidP="00150B95">
      <w:pPr>
        <w:jc w:val="both"/>
        <w:rPr>
          <w:b/>
          <w:sz w:val="28"/>
          <w:szCs w:val="28"/>
          <w:u w:val="single"/>
        </w:rPr>
      </w:pPr>
    </w:p>
    <w:p w14:paraId="4C5F691F" w14:textId="75EF2407" w:rsidR="00150B95" w:rsidRDefault="00150B95" w:rsidP="00150B95">
      <w:pPr>
        <w:jc w:val="both"/>
        <w:rPr>
          <w:b/>
          <w:sz w:val="28"/>
          <w:szCs w:val="28"/>
          <w:u w:val="single"/>
        </w:rPr>
      </w:pPr>
    </w:p>
    <w:p w14:paraId="72461FC5" w14:textId="77777777" w:rsidR="00700F76" w:rsidRDefault="00700F76" w:rsidP="00150B95">
      <w:pPr>
        <w:jc w:val="both"/>
        <w:rPr>
          <w:b/>
          <w:sz w:val="28"/>
          <w:szCs w:val="28"/>
          <w:u w:val="single"/>
        </w:rPr>
      </w:pPr>
    </w:p>
    <w:p w14:paraId="45735F77" w14:textId="1C68A784" w:rsidR="001C6044" w:rsidRDefault="00150B95" w:rsidP="00150B95">
      <w:pPr>
        <w:jc w:val="both"/>
        <w:rPr>
          <w:b/>
          <w:sz w:val="28"/>
          <w:szCs w:val="28"/>
          <w:u w:val="single"/>
        </w:rPr>
      </w:pPr>
      <w:r w:rsidRPr="00B076A0">
        <w:rPr>
          <w:b/>
          <w:sz w:val="28"/>
          <w:szCs w:val="28"/>
          <w:u w:val="single"/>
        </w:rPr>
        <w:t xml:space="preserve">APRESENTAÇÃO, DISCUSSÃO E VOTAÇÃO DE </w:t>
      </w:r>
      <w:r>
        <w:rPr>
          <w:b/>
          <w:sz w:val="28"/>
          <w:szCs w:val="28"/>
          <w:u w:val="single"/>
        </w:rPr>
        <w:t>0</w:t>
      </w:r>
      <w:r w:rsidR="00700F7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PARECER DA COMISSÃO FINANÇAS E ORÇAMENTOS</w:t>
      </w:r>
      <w:r w:rsidRPr="00B076A0">
        <w:rPr>
          <w:b/>
          <w:sz w:val="28"/>
          <w:szCs w:val="28"/>
          <w:u w:val="single"/>
        </w:rPr>
        <w:t xml:space="preserve">, </w:t>
      </w:r>
      <w:r w:rsidR="0037015B">
        <w:rPr>
          <w:b/>
          <w:sz w:val="28"/>
          <w:szCs w:val="28"/>
          <w:u w:val="single"/>
        </w:rPr>
        <w:t>01</w:t>
      </w:r>
      <w:r w:rsidR="001C6044">
        <w:rPr>
          <w:b/>
          <w:sz w:val="28"/>
          <w:szCs w:val="28"/>
          <w:u w:val="single"/>
        </w:rPr>
        <w:t xml:space="preserve"> EMENDA SUPR</w:t>
      </w:r>
      <w:r w:rsidR="00085D39">
        <w:rPr>
          <w:b/>
          <w:sz w:val="28"/>
          <w:szCs w:val="28"/>
          <w:u w:val="single"/>
        </w:rPr>
        <w:t>ESSIVA</w:t>
      </w:r>
      <w:r w:rsidR="001C6044">
        <w:rPr>
          <w:b/>
          <w:sz w:val="28"/>
          <w:szCs w:val="28"/>
          <w:u w:val="single"/>
        </w:rPr>
        <w:t>, 01 EMENDA</w:t>
      </w:r>
      <w:r w:rsidR="0037015B">
        <w:rPr>
          <w:b/>
          <w:sz w:val="28"/>
          <w:szCs w:val="28"/>
          <w:u w:val="single"/>
        </w:rPr>
        <w:t xml:space="preserve"> </w:t>
      </w:r>
      <w:r w:rsidR="001C6044">
        <w:rPr>
          <w:b/>
          <w:sz w:val="28"/>
          <w:szCs w:val="28"/>
          <w:u w:val="single"/>
        </w:rPr>
        <w:t>ADITIVA</w:t>
      </w:r>
      <w:r w:rsidR="008F5624">
        <w:rPr>
          <w:b/>
          <w:sz w:val="28"/>
          <w:szCs w:val="28"/>
          <w:u w:val="single"/>
        </w:rPr>
        <w:t>, 01</w:t>
      </w:r>
      <w:r w:rsidR="001C6044">
        <w:rPr>
          <w:b/>
          <w:sz w:val="28"/>
          <w:szCs w:val="28"/>
          <w:u w:val="single"/>
        </w:rPr>
        <w:t xml:space="preserve"> </w:t>
      </w:r>
      <w:r w:rsidR="0037015B">
        <w:rPr>
          <w:b/>
          <w:sz w:val="28"/>
          <w:szCs w:val="28"/>
          <w:u w:val="single"/>
        </w:rPr>
        <w:t xml:space="preserve">PROJETO DE RESOLUÇÃO </w:t>
      </w:r>
      <w:r w:rsidRPr="00B076A0">
        <w:rPr>
          <w:b/>
          <w:sz w:val="28"/>
          <w:szCs w:val="28"/>
          <w:u w:val="single"/>
        </w:rPr>
        <w:t>SENDO:</w:t>
      </w:r>
    </w:p>
    <w:p w14:paraId="44C6CC96" w14:textId="77777777" w:rsidR="00085D39" w:rsidRDefault="00085D39" w:rsidP="008F5624">
      <w:pPr>
        <w:ind w:left="5670"/>
        <w:jc w:val="both"/>
        <w:rPr>
          <w:rFonts w:ascii="Arial" w:hAnsi="Arial" w:cs="Arial"/>
        </w:rPr>
      </w:pPr>
    </w:p>
    <w:p w14:paraId="324DD951" w14:textId="7A37ABCD" w:rsidR="008F5624" w:rsidRPr="008F5624" w:rsidRDefault="008F5624" w:rsidP="008F5624">
      <w:pPr>
        <w:ind w:left="5670"/>
        <w:jc w:val="both"/>
        <w:rPr>
          <w:rFonts w:ascii="Arial" w:hAnsi="Arial" w:cs="Arial"/>
        </w:rPr>
      </w:pPr>
      <w:r w:rsidRPr="008F5624">
        <w:rPr>
          <w:rFonts w:ascii="Arial" w:hAnsi="Arial" w:cs="Arial"/>
        </w:rPr>
        <w:t>.</w:t>
      </w:r>
    </w:p>
    <w:p w14:paraId="1A99BAAF" w14:textId="4F5A625E" w:rsidR="001C6044" w:rsidRDefault="001C6044" w:rsidP="00150B95">
      <w:pPr>
        <w:jc w:val="both"/>
        <w:rPr>
          <w:b/>
          <w:sz w:val="28"/>
          <w:szCs w:val="28"/>
          <w:u w:val="single"/>
        </w:rPr>
      </w:pPr>
    </w:p>
    <w:p w14:paraId="1140C549" w14:textId="138385D9" w:rsidR="009F62CA" w:rsidRDefault="009F62CA" w:rsidP="009F62CA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D6CF3">
        <w:rPr>
          <w:b/>
          <w:sz w:val="28"/>
          <w:szCs w:val="28"/>
        </w:rPr>
        <w:t>♦</w:t>
      </w:r>
      <w:r w:rsidRPr="00ED3AC9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pt-PT"/>
        </w:rPr>
        <w:t>Emenda Supressiva Nº 001/2023</w:t>
      </w:r>
      <w:r w:rsidRPr="009F62CA">
        <w:rPr>
          <w:rFonts w:ascii="Arial" w:hAnsi="Arial" w:cs="Arial"/>
          <w:color w:val="333333"/>
        </w:rPr>
        <w:t xml:space="preserve"> </w:t>
      </w:r>
      <w:r w:rsidRPr="009F62CA">
        <w:rPr>
          <w:rFonts w:ascii="Arial" w:hAnsi="Arial" w:cs="Arial"/>
        </w:rPr>
        <w:t xml:space="preserve">A </w:t>
      </w:r>
      <w:r w:rsidR="00085D39">
        <w:rPr>
          <w:b/>
          <w:bCs/>
          <w:sz w:val="28"/>
          <w:szCs w:val="28"/>
        </w:rPr>
        <w:t>S</w:t>
      </w:r>
      <w:r w:rsidRPr="00085D39">
        <w:rPr>
          <w:b/>
          <w:bCs/>
          <w:sz w:val="28"/>
          <w:szCs w:val="28"/>
        </w:rPr>
        <w:t>upressão proposta na emenda tem o objetivo de adequação a Lei nº 4.320/1964, em que pese o empenho da despesa, tendo previsão nos arts. 58 e 61 da citada lei.</w:t>
      </w:r>
      <w:r w:rsidRPr="00085D39">
        <w:rPr>
          <w:rFonts w:ascii="Arial" w:hAnsi="Arial" w:cs="Arial"/>
        </w:rPr>
        <w:t xml:space="preserve"> </w:t>
      </w:r>
      <w:r w:rsidR="00085D39">
        <w:rPr>
          <w:rFonts w:ascii="Arial" w:hAnsi="Arial" w:cs="Arial"/>
        </w:rPr>
        <w:t>De autoria da Comissão Finanças e Orçamento.</w:t>
      </w:r>
    </w:p>
    <w:p w14:paraId="7F1CBCA4" w14:textId="77777777" w:rsidR="00085D39" w:rsidRDefault="00085D39" w:rsidP="009F62CA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</w:rPr>
      </w:pPr>
    </w:p>
    <w:p w14:paraId="562AFA4D" w14:textId="20D5FE22" w:rsidR="00085D39" w:rsidRDefault="00085D39" w:rsidP="00085D39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D6CF3">
        <w:rPr>
          <w:b/>
          <w:sz w:val="28"/>
          <w:szCs w:val="28"/>
        </w:rPr>
        <w:lastRenderedPageBreak/>
        <w:t>♦</w:t>
      </w:r>
      <w:r w:rsidRPr="00ED3AC9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pt-PT"/>
        </w:rPr>
        <w:t>Emenda Aditiva Nº 002/2023</w:t>
      </w:r>
      <w:r w:rsidRPr="00085D39">
        <w:rPr>
          <w:rFonts w:ascii="Arial" w:hAnsi="Arial" w:cs="Arial"/>
        </w:rPr>
        <w:t xml:space="preserve"> </w:t>
      </w:r>
      <w:r w:rsidRPr="00085D39">
        <w:rPr>
          <w:sz w:val="28"/>
          <w:szCs w:val="28"/>
        </w:rPr>
        <w:t xml:space="preserve">Acrescente-se ao Projeto de lei nº 027, de 19 de </w:t>
      </w:r>
      <w:r w:rsidR="00700F76" w:rsidRPr="00085D39">
        <w:rPr>
          <w:sz w:val="28"/>
          <w:szCs w:val="28"/>
        </w:rPr>
        <w:t>outubro</w:t>
      </w:r>
      <w:r w:rsidRPr="00085D39">
        <w:rPr>
          <w:sz w:val="28"/>
          <w:szCs w:val="28"/>
        </w:rPr>
        <w:t xml:space="preserve"> de 2023 os seguintes incisos, renumerando-se os demais: </w:t>
      </w:r>
      <w:r>
        <w:rPr>
          <w:rFonts w:ascii="Arial" w:hAnsi="Arial" w:cs="Arial"/>
        </w:rPr>
        <w:t>De autoria da comissão Finanças Orçamento.</w:t>
      </w:r>
    </w:p>
    <w:p w14:paraId="65C32DF5" w14:textId="49D151D6" w:rsidR="00085D39" w:rsidRPr="00085D39" w:rsidRDefault="00085D39" w:rsidP="00085D39">
      <w:pPr>
        <w:spacing w:line="360" w:lineRule="auto"/>
        <w:jc w:val="both"/>
        <w:rPr>
          <w:sz w:val="28"/>
          <w:szCs w:val="28"/>
        </w:rPr>
      </w:pPr>
    </w:p>
    <w:p w14:paraId="0BC70951" w14:textId="77777777" w:rsidR="00085D39" w:rsidRPr="00085D39" w:rsidRDefault="00085D39" w:rsidP="00085D39">
      <w:pPr>
        <w:spacing w:line="360" w:lineRule="auto"/>
        <w:jc w:val="both"/>
        <w:rPr>
          <w:sz w:val="28"/>
          <w:szCs w:val="28"/>
        </w:rPr>
      </w:pPr>
    </w:p>
    <w:p w14:paraId="6DBD1ED2" w14:textId="77777777" w:rsidR="00085D39" w:rsidRPr="00085D39" w:rsidRDefault="00085D39" w:rsidP="00085D39">
      <w:pPr>
        <w:spacing w:line="360" w:lineRule="auto"/>
        <w:jc w:val="both"/>
        <w:rPr>
          <w:sz w:val="28"/>
          <w:szCs w:val="28"/>
        </w:rPr>
      </w:pPr>
      <w:r w:rsidRPr="00085D39">
        <w:rPr>
          <w:sz w:val="28"/>
          <w:szCs w:val="28"/>
        </w:rPr>
        <w:t>“</w:t>
      </w:r>
      <w:r w:rsidRPr="00085D39">
        <w:rPr>
          <w:b/>
          <w:sz w:val="28"/>
          <w:szCs w:val="28"/>
        </w:rPr>
        <w:t>Inciso I</w:t>
      </w:r>
      <w:r w:rsidRPr="00085D39">
        <w:rPr>
          <w:sz w:val="28"/>
          <w:szCs w:val="28"/>
        </w:rPr>
        <w:t xml:space="preserve"> - Os recursos resultantes da operação de crédito autorizada neste artigo terão o prazo de 24 (vinte e quatro) meses, após a assinatura do contrato de crédito junto ao Banco do Brasil.”</w:t>
      </w:r>
    </w:p>
    <w:p w14:paraId="0B54598D" w14:textId="77777777" w:rsidR="00085D39" w:rsidRPr="00085D39" w:rsidRDefault="00085D39" w:rsidP="00085D39">
      <w:pPr>
        <w:spacing w:line="360" w:lineRule="auto"/>
        <w:jc w:val="both"/>
        <w:rPr>
          <w:sz w:val="28"/>
          <w:szCs w:val="28"/>
        </w:rPr>
      </w:pPr>
    </w:p>
    <w:p w14:paraId="3DFC220E" w14:textId="77777777" w:rsidR="00085D39" w:rsidRPr="00085D39" w:rsidRDefault="00085D39" w:rsidP="00085D39">
      <w:pPr>
        <w:spacing w:line="360" w:lineRule="auto"/>
        <w:jc w:val="both"/>
        <w:rPr>
          <w:sz w:val="28"/>
          <w:szCs w:val="28"/>
        </w:rPr>
      </w:pPr>
      <w:r w:rsidRPr="00085D39">
        <w:rPr>
          <w:sz w:val="28"/>
          <w:szCs w:val="28"/>
        </w:rPr>
        <w:t>“</w:t>
      </w:r>
      <w:r w:rsidRPr="00085D39">
        <w:rPr>
          <w:b/>
          <w:sz w:val="28"/>
          <w:szCs w:val="28"/>
        </w:rPr>
        <w:t>Inciso II</w:t>
      </w:r>
      <w:r w:rsidRPr="00085D39">
        <w:rPr>
          <w:sz w:val="28"/>
          <w:szCs w:val="28"/>
        </w:rPr>
        <w:t xml:space="preserve"> – Fica vedado à prorrogação do prazo para o pagamento previsto no inciso I.” </w:t>
      </w:r>
    </w:p>
    <w:p w14:paraId="0CB356E5" w14:textId="77777777" w:rsidR="00085D39" w:rsidRDefault="00085D39" w:rsidP="00085D39">
      <w:pPr>
        <w:spacing w:line="360" w:lineRule="auto"/>
        <w:jc w:val="both"/>
        <w:rPr>
          <w:rFonts w:ascii="Arial" w:hAnsi="Arial" w:cs="Arial"/>
        </w:rPr>
      </w:pPr>
    </w:p>
    <w:p w14:paraId="597C9766" w14:textId="57194091" w:rsidR="009F62CA" w:rsidRDefault="009F62CA" w:rsidP="00150B95">
      <w:pPr>
        <w:jc w:val="both"/>
        <w:rPr>
          <w:b/>
          <w:sz w:val="28"/>
          <w:szCs w:val="28"/>
          <w:u w:val="single"/>
        </w:rPr>
      </w:pPr>
    </w:p>
    <w:p w14:paraId="4A3C93E5" w14:textId="77777777" w:rsidR="00150B95" w:rsidRDefault="00150B95" w:rsidP="00150B95">
      <w:pPr>
        <w:jc w:val="both"/>
        <w:rPr>
          <w:b/>
          <w:sz w:val="28"/>
          <w:szCs w:val="28"/>
          <w:u w:val="single"/>
        </w:rPr>
      </w:pPr>
    </w:p>
    <w:p w14:paraId="5C888F18" w14:textId="791BE47D" w:rsidR="00150B95" w:rsidRPr="00B076A0" w:rsidRDefault="00150B95" w:rsidP="00150B95">
      <w:pPr>
        <w:jc w:val="both"/>
        <w:rPr>
          <w:b/>
          <w:sz w:val="28"/>
          <w:szCs w:val="28"/>
          <w:u w:val="single"/>
        </w:rPr>
      </w:pPr>
      <w:bookmarkStart w:id="0" w:name="_Hlk152843599"/>
      <w:r w:rsidRPr="006D6CF3">
        <w:rPr>
          <w:b/>
          <w:sz w:val="28"/>
          <w:szCs w:val="28"/>
        </w:rPr>
        <w:t>♦</w:t>
      </w:r>
      <w:r w:rsidRPr="00ED3AC9">
        <w:rPr>
          <w:b/>
          <w:sz w:val="28"/>
          <w:szCs w:val="28"/>
        </w:rPr>
        <w:t xml:space="preserve"> </w:t>
      </w:r>
      <w:r w:rsidRPr="00742092">
        <w:rPr>
          <w:sz w:val="28"/>
          <w:szCs w:val="28"/>
          <w:lang w:val="pt-PT"/>
        </w:rPr>
        <w:t xml:space="preserve">Projeto de Lei </w:t>
      </w:r>
      <w:r>
        <w:rPr>
          <w:b/>
          <w:sz w:val="28"/>
          <w:szCs w:val="28"/>
        </w:rPr>
        <w:t xml:space="preserve">027/2023 </w:t>
      </w:r>
      <w:r w:rsidRPr="00E85D7E">
        <w:rPr>
          <w:b/>
        </w:rPr>
        <w:t>AUTORIZA O PODER EXECUTIVO A CONTRATAR OPERAÇÃO DE CRÉDITO COM O BANCO DO BRASIL S.A, E DÁ OUTRAS PROVIDÊNCIAS</w:t>
      </w:r>
      <w:r>
        <w:rPr>
          <w:b/>
          <w:sz w:val="28"/>
          <w:szCs w:val="28"/>
        </w:rPr>
        <w:t xml:space="preserve">, </w:t>
      </w:r>
      <w:r w:rsidRPr="00742092">
        <w:rPr>
          <w:sz w:val="28"/>
          <w:szCs w:val="28"/>
        </w:rPr>
        <w:t>de autoria do Poder Exec</w:t>
      </w:r>
      <w:r>
        <w:rPr>
          <w:sz w:val="28"/>
          <w:szCs w:val="28"/>
        </w:rPr>
        <w:t xml:space="preserve">utivo Municipal. </w:t>
      </w:r>
    </w:p>
    <w:bookmarkEnd w:id="0"/>
    <w:p w14:paraId="7DE67045" w14:textId="073DB2E5" w:rsidR="00150B95" w:rsidRDefault="00150B95" w:rsidP="00150B95">
      <w:pPr>
        <w:jc w:val="both"/>
        <w:rPr>
          <w:b/>
          <w:sz w:val="28"/>
          <w:szCs w:val="28"/>
          <w:u w:val="single"/>
        </w:rPr>
      </w:pPr>
    </w:p>
    <w:p w14:paraId="6504A513" w14:textId="77777777" w:rsidR="00700F76" w:rsidRPr="00B076A0" w:rsidRDefault="00700F76" w:rsidP="00150B95">
      <w:pPr>
        <w:jc w:val="both"/>
        <w:rPr>
          <w:b/>
          <w:sz w:val="28"/>
          <w:szCs w:val="28"/>
          <w:u w:val="single"/>
        </w:rPr>
      </w:pPr>
    </w:p>
    <w:p w14:paraId="5BF414AA" w14:textId="77777777" w:rsidR="008F5624" w:rsidRDefault="008F5624">
      <w:pPr>
        <w:rPr>
          <w:sz w:val="28"/>
          <w:szCs w:val="28"/>
        </w:rPr>
      </w:pPr>
    </w:p>
    <w:p w14:paraId="284CCF8A" w14:textId="64EECC7E" w:rsidR="008F5624" w:rsidRPr="008F5624" w:rsidRDefault="008F5624">
      <w:pPr>
        <w:rPr>
          <w:sz w:val="28"/>
          <w:szCs w:val="28"/>
        </w:rPr>
      </w:pPr>
      <w:bookmarkStart w:id="1" w:name="_Hlk153522539"/>
      <w:r w:rsidRPr="006D6CF3">
        <w:rPr>
          <w:b/>
          <w:sz w:val="28"/>
          <w:szCs w:val="28"/>
        </w:rPr>
        <w:t>♦</w:t>
      </w:r>
      <w:r w:rsidRPr="00ED3AC9">
        <w:rPr>
          <w:b/>
          <w:sz w:val="28"/>
          <w:szCs w:val="28"/>
        </w:rPr>
        <w:t xml:space="preserve"> </w:t>
      </w:r>
      <w:r w:rsidRPr="008F5624">
        <w:rPr>
          <w:b/>
          <w:bCs/>
          <w:sz w:val="28"/>
          <w:szCs w:val="28"/>
          <w:lang w:val="pt-PT"/>
        </w:rPr>
        <w:t xml:space="preserve">Projeto de </w:t>
      </w:r>
      <w:proofErr w:type="gramStart"/>
      <w:r w:rsidRPr="008F5624">
        <w:rPr>
          <w:b/>
          <w:bCs/>
          <w:sz w:val="28"/>
          <w:szCs w:val="28"/>
          <w:lang w:val="pt-PT"/>
        </w:rPr>
        <w:t>Resolução  Nº</w:t>
      </w:r>
      <w:proofErr w:type="gramEnd"/>
      <w:r>
        <w:rPr>
          <w:sz w:val="28"/>
          <w:szCs w:val="28"/>
          <w:lang w:val="pt-PT"/>
        </w:rPr>
        <w:t xml:space="preserve"> </w:t>
      </w:r>
      <w:r>
        <w:rPr>
          <w:b/>
          <w:sz w:val="28"/>
          <w:szCs w:val="28"/>
        </w:rPr>
        <w:t xml:space="preserve">002/2023 </w:t>
      </w:r>
      <w:r w:rsidRPr="008F5624">
        <w:rPr>
          <w:sz w:val="28"/>
          <w:szCs w:val="28"/>
        </w:rPr>
        <w:t>Disciplina o regime de transição para a integral e exclusiva aplicabilidade da Lei Federal nº 14.133, de 1º de abril de 2021, e dá outras providências</w:t>
      </w:r>
      <w:r>
        <w:rPr>
          <w:sz w:val="28"/>
          <w:szCs w:val="28"/>
        </w:rPr>
        <w:t>. De autoria da Mesa Diretora</w:t>
      </w:r>
      <w:bookmarkEnd w:id="1"/>
    </w:p>
    <w:sectPr w:rsidR="008F5624" w:rsidRPr="008F5624" w:rsidSect="00BC4DA0">
      <w:footerReference w:type="default" r:id="rId8"/>
      <w:pgSz w:w="11906" w:h="16838"/>
      <w:pgMar w:top="1417" w:right="200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6884B" w14:textId="77777777" w:rsidR="008371C2" w:rsidRDefault="008371C2">
      <w:r>
        <w:separator/>
      </w:r>
    </w:p>
  </w:endnote>
  <w:endnote w:type="continuationSeparator" w:id="0">
    <w:p w14:paraId="3499F303" w14:textId="77777777" w:rsidR="008371C2" w:rsidRDefault="0083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1689A" w14:textId="77777777" w:rsidR="00A943F3" w:rsidRPr="007E07B6" w:rsidRDefault="00A943F3" w:rsidP="00B9261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4A979" w14:textId="77777777" w:rsidR="008371C2" w:rsidRDefault="008371C2">
      <w:r>
        <w:separator/>
      </w:r>
    </w:p>
  </w:footnote>
  <w:footnote w:type="continuationSeparator" w:id="0">
    <w:p w14:paraId="65B13032" w14:textId="77777777" w:rsidR="008371C2" w:rsidRDefault="0083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95"/>
    <w:rsid w:val="00085D39"/>
    <w:rsid w:val="00150B95"/>
    <w:rsid w:val="00174AEB"/>
    <w:rsid w:val="001C6044"/>
    <w:rsid w:val="002677CC"/>
    <w:rsid w:val="0037015B"/>
    <w:rsid w:val="00700F76"/>
    <w:rsid w:val="008371C2"/>
    <w:rsid w:val="008F5624"/>
    <w:rsid w:val="009F62CA"/>
    <w:rsid w:val="00A943F3"/>
    <w:rsid w:val="00E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4355"/>
  <w15:chartTrackingRefBased/>
  <w15:docId w15:val="{3B0E81BF-B98E-42AF-8A7D-9E6C87B1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50B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0B9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8B8-3506-42BB-BFD8-104F54D3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Lázaro Guedes Miranda</dc:creator>
  <cp:keywords/>
  <dc:description/>
  <cp:lastModifiedBy>camara ribamar fiquene</cp:lastModifiedBy>
  <cp:revision>6</cp:revision>
  <cp:lastPrinted>2023-12-15T12:04:00Z</cp:lastPrinted>
  <dcterms:created xsi:type="dcterms:W3CDTF">2023-12-15T11:26:00Z</dcterms:created>
  <dcterms:modified xsi:type="dcterms:W3CDTF">2023-12-20T11:49:00Z</dcterms:modified>
</cp:coreProperties>
</file>